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635B0E">
        <w:rPr>
          <w:rFonts w:ascii="Times New Roman" w:eastAsia="Times New Roman" w:hAnsi="Times New Roman"/>
          <w:b/>
          <w:sz w:val="24"/>
          <w:szCs w:val="24"/>
        </w:rPr>
        <w:t>Mon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CF729F">
        <w:rPr>
          <w:rFonts w:ascii="Times New Roman" w:eastAsia="Times New Roman" w:hAnsi="Times New Roman"/>
          <w:b/>
          <w:sz w:val="24"/>
          <w:szCs w:val="24"/>
        </w:rPr>
        <w:t>9 July</w:t>
      </w:r>
      <w:r w:rsidR="003242B4">
        <w:rPr>
          <w:rFonts w:ascii="Times New Roman" w:eastAsia="Times New Roman" w:hAnsi="Times New Roman"/>
          <w:b/>
          <w:sz w:val="24"/>
          <w:szCs w:val="24"/>
        </w:rPr>
        <w:t xml:space="preserve"> 2018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AD754A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AD754A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AD754A">
        <w:rPr>
          <w:rFonts w:ascii="Times New Roman" w:eastAsia="Times New Roman" w:hAnsi="Times New Roman"/>
          <w:sz w:val="24"/>
          <w:szCs w:val="24"/>
        </w:rPr>
        <w:t>:</w:t>
      </w:r>
      <w:r w:rsidRPr="00AD754A">
        <w:rPr>
          <w:rFonts w:ascii="Times New Roman" w:eastAsia="Times New Roman" w:hAnsi="Times New Roman"/>
          <w:sz w:val="24"/>
          <w:szCs w:val="24"/>
        </w:rPr>
        <w:t xml:space="preserve"> </w:t>
      </w:r>
      <w:r w:rsidR="004D29F5" w:rsidRPr="00AD754A">
        <w:rPr>
          <w:rFonts w:ascii="Times New Roman" w:eastAsia="Times New Roman" w:hAnsi="Times New Roman"/>
          <w:sz w:val="24"/>
          <w:szCs w:val="24"/>
        </w:rPr>
        <w:t xml:space="preserve">M Campion, </w:t>
      </w:r>
      <w:r w:rsidRPr="00AD754A">
        <w:rPr>
          <w:rFonts w:ascii="Times New Roman" w:eastAsia="Times New Roman" w:hAnsi="Times New Roman"/>
          <w:sz w:val="24"/>
          <w:szCs w:val="24"/>
        </w:rPr>
        <w:t xml:space="preserve">Miss J Kitching, </w:t>
      </w:r>
      <w:r w:rsidR="00546879" w:rsidRPr="00AD754A">
        <w:rPr>
          <w:rFonts w:ascii="Times New Roman" w:eastAsia="Times New Roman" w:hAnsi="Times New Roman"/>
          <w:sz w:val="24"/>
          <w:szCs w:val="24"/>
        </w:rPr>
        <w:t xml:space="preserve">C Sherwood, </w:t>
      </w:r>
      <w:r w:rsidR="00D75EFD" w:rsidRPr="00AD754A">
        <w:rPr>
          <w:rFonts w:ascii="Times New Roman" w:eastAsia="Times New Roman" w:hAnsi="Times New Roman"/>
          <w:sz w:val="24"/>
          <w:szCs w:val="24"/>
        </w:rPr>
        <w:t xml:space="preserve">J Truepenny </w:t>
      </w:r>
      <w:r w:rsidR="00333643" w:rsidRPr="00AD754A">
        <w:rPr>
          <w:rFonts w:ascii="Times New Roman" w:eastAsia="Times New Roman" w:hAnsi="Times New Roman"/>
          <w:sz w:val="24"/>
          <w:szCs w:val="24"/>
        </w:rPr>
        <w:t>and</w:t>
      </w:r>
      <w:r w:rsidR="00D75EFD" w:rsidRPr="00AD754A">
        <w:rPr>
          <w:rFonts w:ascii="Times New Roman" w:eastAsia="Times New Roman" w:hAnsi="Times New Roman"/>
          <w:sz w:val="24"/>
          <w:szCs w:val="24"/>
        </w:rPr>
        <w:t xml:space="preserve"> R Waltham.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35B0E" w:rsidRPr="00032430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C63D8D" w:rsidRP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Default="00CF729F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>.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635B0E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="00D75EFD">
        <w:rPr>
          <w:rFonts w:ascii="Times New Roman" w:eastAsia="Times New Roman" w:hAnsi="Times New Roman"/>
          <w:sz w:val="24"/>
          <w:szCs w:val="24"/>
        </w:rPr>
        <w:t>None</w:t>
      </w:r>
    </w:p>
    <w:p w:rsidR="00B10E9B" w:rsidRP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635B0E" w:rsidRDefault="00635B0E" w:rsidP="00635B0E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B10E9B" w:rsidRPr="004D29F5" w:rsidRDefault="00CF729F" w:rsidP="00B10E9B">
      <w:pPr>
        <w:ind w:left="720" w:hanging="720"/>
        <w:rPr>
          <w:rFonts w:ascii="Times New Roman" w:eastAsia="Times New Roman" w:hAnsi="Times New Roman"/>
          <w:sz w:val="2"/>
          <w:szCs w:val="2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B10E9B" w:rsidRPr="009F0909">
        <w:rPr>
          <w:rFonts w:ascii="Times New Roman" w:eastAsia="Times New Roman" w:hAnsi="Times New Roman"/>
          <w:sz w:val="24"/>
          <w:szCs w:val="24"/>
        </w:rPr>
        <w:t>.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ab/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To </w:t>
      </w:r>
      <w:proofErr w:type="gramStart"/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>Receive</w:t>
      </w:r>
      <w:proofErr w:type="gramEnd"/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 and Approve </w:t>
      </w:r>
      <w:r w:rsidR="00B10E9B">
        <w:rPr>
          <w:rFonts w:ascii="Times New Roman" w:eastAsia="Times New Roman" w:hAnsi="Times New Roman"/>
          <w:sz w:val="24"/>
          <w:szCs w:val="24"/>
          <w:u w:val="single"/>
        </w:rPr>
        <w:t>t</w:t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he Minutes, as circulated, of the Meeting held 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on </w:t>
      </w:r>
      <w:r>
        <w:rPr>
          <w:rFonts w:ascii="Times New Roman" w:eastAsia="Times New Roman" w:hAnsi="Times New Roman"/>
          <w:sz w:val="24"/>
          <w:szCs w:val="24"/>
          <w:u w:val="single"/>
        </w:rPr>
        <w:t>11 June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 2018.</w:t>
      </w:r>
    </w:p>
    <w:p w:rsidR="00B10E9B" w:rsidRPr="005A50A6" w:rsidRDefault="00B10E9B" w:rsidP="00B10E9B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sz w:val="24"/>
          <w:szCs w:val="24"/>
        </w:rPr>
        <w:tab/>
      </w: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 the record of the meeting held on </w:t>
      </w:r>
      <w:r w:rsidR="00CF729F">
        <w:rPr>
          <w:rFonts w:ascii="Times New Roman" w:eastAsia="Times New Roman" w:hAnsi="Times New Roman"/>
          <w:sz w:val="24"/>
          <w:szCs w:val="24"/>
        </w:rPr>
        <w:t>11 June</w:t>
      </w:r>
      <w:r>
        <w:rPr>
          <w:rFonts w:ascii="Times New Roman" w:eastAsia="Times New Roman" w:hAnsi="Times New Roman"/>
          <w:sz w:val="24"/>
          <w:szCs w:val="24"/>
        </w:rPr>
        <w:t xml:space="preserve"> 2018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, be accepted </w:t>
      </w:r>
      <w:r w:rsidR="00CF729F">
        <w:rPr>
          <w:rFonts w:ascii="Times New Roman" w:eastAsia="Times New Roman" w:hAnsi="Times New Roman"/>
          <w:sz w:val="24"/>
          <w:szCs w:val="24"/>
        </w:rPr>
        <w:t xml:space="preserve">and 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 xml:space="preserve">signed </w:t>
      </w:r>
      <w:r w:rsidRPr="005A50A6">
        <w:rPr>
          <w:rFonts w:ascii="Times New Roman" w:eastAsia="Times New Roman" w:hAnsi="Times New Roman"/>
          <w:sz w:val="24"/>
          <w:szCs w:val="24"/>
        </w:rPr>
        <w:t>as a true record.</w:t>
      </w:r>
    </w:p>
    <w:p w:rsidR="00B10E9B" w:rsidRPr="005A50A6" w:rsidRDefault="00B10E9B" w:rsidP="00B10E9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5A50A6">
        <w:rPr>
          <w:rFonts w:ascii="Times New Roman" w:eastAsia="Times New Roman" w:hAnsi="Times New Roman"/>
          <w:sz w:val="24"/>
          <w:szCs w:val="24"/>
        </w:rPr>
        <w:t>Proposed: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 xml:space="preserve"> Cllr</w:t>
      </w:r>
      <w:r w:rsidRPr="005A50A6">
        <w:rPr>
          <w:rFonts w:ascii="Times New Roman" w:eastAsia="Times New Roman" w:hAnsi="Times New Roman"/>
          <w:sz w:val="24"/>
          <w:szCs w:val="24"/>
        </w:rPr>
        <w:tab/>
      </w:r>
      <w:r w:rsidR="005A50A6" w:rsidRPr="005A50A6">
        <w:rPr>
          <w:rFonts w:ascii="Times New Roman" w:eastAsia="Times New Roman" w:hAnsi="Times New Roman"/>
          <w:sz w:val="24"/>
          <w:szCs w:val="24"/>
        </w:rPr>
        <w:t>Sherwood</w:t>
      </w:r>
      <w:r w:rsidRPr="005A50A6">
        <w:rPr>
          <w:rFonts w:ascii="Times New Roman" w:eastAsia="Times New Roman" w:hAnsi="Times New Roman"/>
          <w:sz w:val="24"/>
          <w:szCs w:val="24"/>
        </w:rPr>
        <w:tab/>
      </w:r>
      <w:r w:rsidR="005A50A6" w:rsidRPr="005A50A6">
        <w:rPr>
          <w:rFonts w:ascii="Times New Roman" w:eastAsia="Times New Roman" w:hAnsi="Times New Roman"/>
          <w:sz w:val="24"/>
          <w:szCs w:val="24"/>
        </w:rPr>
        <w:tab/>
      </w:r>
      <w:r w:rsidRPr="005A50A6">
        <w:rPr>
          <w:rFonts w:ascii="Times New Roman" w:eastAsia="Times New Roman" w:hAnsi="Times New Roman"/>
          <w:sz w:val="24"/>
          <w:szCs w:val="24"/>
        </w:rPr>
        <w:t xml:space="preserve">Seconded: 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>Cllr</w:t>
      </w:r>
      <w:r w:rsidR="005A50A6" w:rsidRPr="005A50A6">
        <w:rPr>
          <w:rFonts w:ascii="Times New Roman" w:eastAsia="Times New Roman" w:hAnsi="Times New Roman"/>
          <w:sz w:val="24"/>
          <w:szCs w:val="24"/>
        </w:rPr>
        <w:t xml:space="preserve"> Campion</w:t>
      </w:r>
    </w:p>
    <w:p w:rsidR="00B10E9B" w:rsidRPr="005A50A6" w:rsidRDefault="00B10E9B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973ABC" w:rsidRPr="005A50A6" w:rsidRDefault="00973ABC" w:rsidP="00635B0E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635B0E" w:rsidRPr="005A50A6" w:rsidRDefault="00CF729F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 w:rsidRPr="005A50A6">
        <w:rPr>
          <w:rFonts w:ascii="Times New Roman" w:eastAsia="Times New Roman" w:hAnsi="Times New Roman"/>
          <w:sz w:val="24"/>
          <w:szCs w:val="24"/>
        </w:rPr>
        <w:t>13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 w:rsidRPr="005A50A6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635B0E" w:rsidRPr="005A50A6" w:rsidRDefault="00635B0E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5A50A6" w:rsidRDefault="00635B0E" w:rsidP="00635B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5A50A6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5A50A6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5A50A6">
        <w:rPr>
          <w:rFonts w:ascii="Times New Roman" w:eastAsia="Times New Roman" w:hAnsi="Times New Roman"/>
          <w:sz w:val="24"/>
          <w:szCs w:val="24"/>
        </w:rPr>
        <w:tab/>
      </w:r>
      <w:r w:rsidR="005A50A6" w:rsidRPr="005A50A6">
        <w:rPr>
          <w:rFonts w:ascii="Times New Roman" w:eastAsia="Times New Roman" w:hAnsi="Times New Roman"/>
          <w:sz w:val="24"/>
          <w:szCs w:val="24"/>
        </w:rPr>
        <w:t>Truepenny</w:t>
      </w:r>
      <w:r w:rsidR="003F2498" w:rsidRPr="005A50A6">
        <w:rPr>
          <w:rFonts w:ascii="Times New Roman" w:eastAsia="Times New Roman" w:hAnsi="Times New Roman"/>
          <w:sz w:val="24"/>
          <w:szCs w:val="24"/>
        </w:rPr>
        <w:tab/>
      </w:r>
      <w:r w:rsidR="003F2498" w:rsidRPr="005A50A6">
        <w:rPr>
          <w:rFonts w:ascii="Times New Roman" w:eastAsia="Times New Roman" w:hAnsi="Times New Roman"/>
          <w:sz w:val="24"/>
          <w:szCs w:val="24"/>
        </w:rPr>
        <w:tab/>
      </w:r>
      <w:r w:rsidRPr="005A50A6">
        <w:rPr>
          <w:rFonts w:ascii="Times New Roman" w:eastAsia="Times New Roman" w:hAnsi="Times New Roman"/>
          <w:sz w:val="24"/>
          <w:szCs w:val="24"/>
        </w:rPr>
        <w:t>Seconded:</w:t>
      </w:r>
      <w:r w:rsidR="003F2498" w:rsidRPr="005A50A6">
        <w:rPr>
          <w:rFonts w:ascii="Times New Roman" w:eastAsia="Times New Roman" w:hAnsi="Times New Roman"/>
          <w:sz w:val="24"/>
          <w:szCs w:val="24"/>
        </w:rPr>
        <w:t xml:space="preserve"> Cllr </w:t>
      </w:r>
      <w:r w:rsidR="005A50A6" w:rsidRPr="005A50A6">
        <w:rPr>
          <w:rFonts w:ascii="Times New Roman" w:eastAsia="Times New Roman" w:hAnsi="Times New Roman"/>
          <w:sz w:val="24"/>
          <w:szCs w:val="24"/>
        </w:rPr>
        <w:t>Kitching</w:t>
      </w:r>
    </w:p>
    <w:p w:rsidR="00635B0E" w:rsidRPr="005A50A6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973ABC" w:rsidRPr="005A50A6" w:rsidRDefault="00973ABC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32430" w:rsidRDefault="00CF729F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A50A6">
        <w:rPr>
          <w:rFonts w:ascii="Times New Roman" w:eastAsia="Times New Roman" w:hAnsi="Times New Roman"/>
          <w:sz w:val="24"/>
          <w:szCs w:val="24"/>
        </w:rPr>
        <w:t>14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proofErr w:type="gramEnd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 xml:space="preserve">)  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Declarations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Items Listed</w:t>
      </w:r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AD754A" w:rsidRDefault="00AD754A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3F2498" w:rsidRDefault="00AD754A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All members of the Committee declared a personal interest as they had knowledge of a Handyperson applicant.</w:t>
      </w: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2430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AD754A" w:rsidRDefault="003F2498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</w:t>
      </w:r>
    </w:p>
    <w:p w:rsidR="00635B0E" w:rsidRDefault="00AD754A" w:rsidP="00AD75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F2498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A47F8" w:rsidRPr="000A04B2" w:rsidRDefault="00CF729F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BA47F8" w:rsidRPr="000A04B2">
        <w:rPr>
          <w:rFonts w:ascii="Times New Roman" w:eastAsia="Times New Roman" w:hAnsi="Times New Roman"/>
          <w:sz w:val="24"/>
          <w:szCs w:val="24"/>
        </w:rPr>
        <w:t>.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ab/>
      </w:r>
      <w:r w:rsidR="006F27F9">
        <w:rPr>
          <w:rFonts w:ascii="Times New Roman" w:eastAsia="Times New Roman" w:hAnsi="Times New Roman"/>
          <w:sz w:val="24"/>
          <w:szCs w:val="24"/>
          <w:u w:val="single"/>
        </w:rPr>
        <w:t>ASSISTANT</w:t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</w:rPr>
        <w:t xml:space="preserve"> CLERK TO THE COUNCIL </w:t>
      </w:r>
    </w:p>
    <w:p w:rsidR="00BA47F8" w:rsidRPr="000A04B2" w:rsidRDefault="00BA47F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CF729F" w:rsidRPr="00AD754A" w:rsidRDefault="00CF729F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The Clerk noted that </w:t>
      </w:r>
      <w:proofErr w:type="spellStart"/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>Rialtas</w:t>
      </w:r>
      <w:proofErr w:type="spellEnd"/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was proving easy to use on a daily basis.</w:t>
      </w:r>
    </w:p>
    <w:p w:rsidR="00BA47F8" w:rsidRPr="00AD754A" w:rsidRDefault="00BA47F8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D07752" w:rsidRPr="00AD754A" w:rsidRDefault="00D07752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BA47F8" w:rsidRPr="00AD754A" w:rsidRDefault="00CF729F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754A">
        <w:rPr>
          <w:rFonts w:ascii="Times New Roman" w:eastAsia="Times New Roman" w:hAnsi="Times New Roman"/>
          <w:sz w:val="24"/>
          <w:szCs w:val="24"/>
        </w:rPr>
        <w:t>16</w:t>
      </w:r>
      <w:r w:rsidR="00BA47F8" w:rsidRPr="00AD754A">
        <w:rPr>
          <w:rFonts w:ascii="Times New Roman" w:eastAsia="Times New Roman" w:hAnsi="Times New Roman"/>
          <w:sz w:val="24"/>
          <w:szCs w:val="24"/>
        </w:rPr>
        <w:t>.</w:t>
      </w:r>
      <w:r w:rsidR="00BA47F8" w:rsidRPr="00AD754A">
        <w:rPr>
          <w:rFonts w:ascii="Times New Roman" w:eastAsia="Times New Roman" w:hAnsi="Times New Roman"/>
          <w:b/>
          <w:sz w:val="24"/>
          <w:szCs w:val="24"/>
        </w:rPr>
        <w:tab/>
      </w:r>
      <w:r w:rsidR="00BA47F8" w:rsidRPr="00AD754A">
        <w:rPr>
          <w:rFonts w:ascii="Times New Roman" w:eastAsia="Times New Roman" w:hAnsi="Times New Roman"/>
          <w:sz w:val="24"/>
          <w:szCs w:val="24"/>
          <w:u w:val="single"/>
        </w:rPr>
        <w:t>ANGEL SUITE MANAGER</w:t>
      </w:r>
    </w:p>
    <w:p w:rsidR="00BA47F8" w:rsidRPr="00AD754A" w:rsidRDefault="00BA47F8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754A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</w:p>
    <w:p w:rsidR="00B25CEA" w:rsidRDefault="00CF729F" w:rsidP="005A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>The C</w:t>
      </w:r>
      <w:bookmarkStart w:id="0" w:name="_GoBack"/>
      <w:bookmarkEnd w:id="0"/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>lerk gav</w:t>
      </w:r>
      <w:r w:rsidR="00DC0675" w:rsidRPr="00AD754A">
        <w:rPr>
          <w:rFonts w:ascii="Times New Roman" w:eastAsia="Times New Roman" w:hAnsi="Times New Roman"/>
          <w:sz w:val="24"/>
          <w:szCs w:val="24"/>
          <w:lang w:eastAsia="en-GB"/>
        </w:rPr>
        <w:t>e an update on the new regular Angel Suite booking.</w:t>
      </w:r>
      <w:r w:rsidR="005A50A6">
        <w:rPr>
          <w:rFonts w:ascii="Times New Roman" w:eastAsia="Times New Roman" w:hAnsi="Times New Roman"/>
          <w:sz w:val="24"/>
          <w:szCs w:val="24"/>
          <w:lang w:eastAsia="en-GB"/>
        </w:rPr>
        <w:t xml:space="preserve">  </w:t>
      </w:r>
      <w:r w:rsidR="00B25CEA"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It was </w:t>
      </w:r>
      <w:r w:rsidR="005A50A6">
        <w:rPr>
          <w:rFonts w:ascii="Times New Roman" w:eastAsia="Times New Roman" w:hAnsi="Times New Roman"/>
          <w:sz w:val="24"/>
          <w:szCs w:val="24"/>
          <w:lang w:eastAsia="en-GB"/>
        </w:rPr>
        <w:t>proposed that</w:t>
      </w:r>
      <w:r w:rsidR="00B25CEA"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the Angel Suite Review Group meet</w:t>
      </w:r>
      <w:r w:rsidR="005A50A6">
        <w:rPr>
          <w:rFonts w:ascii="Times New Roman" w:eastAsia="Times New Roman" w:hAnsi="Times New Roman"/>
          <w:sz w:val="24"/>
          <w:szCs w:val="24"/>
          <w:lang w:eastAsia="en-GB"/>
        </w:rPr>
        <w:t xml:space="preserve"> shortly</w:t>
      </w:r>
      <w:r w:rsidR="00B25CEA" w:rsidRPr="00AD754A">
        <w:rPr>
          <w:rFonts w:ascii="Times New Roman" w:eastAsia="Times New Roman" w:hAnsi="Times New Roman"/>
          <w:sz w:val="24"/>
          <w:szCs w:val="24"/>
          <w:lang w:eastAsia="en-GB"/>
        </w:rPr>
        <w:t>, to discuss hire fees</w:t>
      </w:r>
      <w:r w:rsidR="00AD754A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="00B25CEA"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bar facilities</w:t>
      </w:r>
      <w:r w:rsid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and security procedures.</w:t>
      </w:r>
    </w:p>
    <w:p w:rsidR="00DC0675" w:rsidRDefault="00DC0675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A47F8" w:rsidRDefault="00BA47F8" w:rsidP="00BA47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:rsidR="00BA47F8" w:rsidRPr="000A04B2" w:rsidRDefault="00CF729F" w:rsidP="00BA47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17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TO RECEIVE A REPORT FROM THE CLERK ON OUTSTANDING ISSUES.</w:t>
      </w:r>
    </w:p>
    <w:p w:rsidR="00BA47F8" w:rsidRDefault="00BA47F8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CF729F" w:rsidRPr="00AD754A" w:rsidRDefault="00DC0675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>The Clerk gave an update on staff working time credit/debit.</w:t>
      </w:r>
    </w:p>
    <w:p w:rsidR="00DC0675" w:rsidRPr="00AD754A" w:rsidRDefault="00DC0675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C0675" w:rsidRPr="00AD754A" w:rsidRDefault="00DC0675" w:rsidP="00DC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>The Clerk noted that she was to ask Council to approve her attendance at the Annual SLCC Conference</w:t>
      </w:r>
      <w:r w:rsidR="00B25CEA" w:rsidRPr="00AD754A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given that this year it was to be held at Forest Pines.</w:t>
      </w:r>
    </w:p>
    <w:p w:rsidR="00DC0675" w:rsidRPr="00AD754A" w:rsidRDefault="00DC0675" w:rsidP="00DC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C0675" w:rsidRPr="00AD754A" w:rsidRDefault="00DC0675" w:rsidP="00DC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>The Clerk</w:t>
      </w:r>
      <w:r w:rsidR="00B25CEA"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showed the Committee a report received from NALC on the Ledbury Case which changed procedures for staff grievances.</w:t>
      </w:r>
    </w:p>
    <w:p w:rsidR="00B25CEA" w:rsidRPr="00AD754A" w:rsidRDefault="00B25CEA" w:rsidP="00DC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25CEA" w:rsidRDefault="00B25CEA" w:rsidP="00DC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The Clerk </w:t>
      </w:r>
      <w:r w:rsidR="00416178"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noted </w:t>
      </w: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that at the next Council meeting, the date of the Annual Meeting </w:t>
      </w:r>
      <w:r w:rsidR="00416178" w:rsidRPr="00AD754A">
        <w:rPr>
          <w:rFonts w:ascii="Times New Roman" w:eastAsia="Times New Roman" w:hAnsi="Times New Roman"/>
          <w:sz w:val="24"/>
          <w:szCs w:val="24"/>
          <w:lang w:eastAsia="en-GB"/>
        </w:rPr>
        <w:t>w</w:t>
      </w:r>
      <w:r w:rsidR="00AD754A" w:rsidRPr="00AD754A">
        <w:rPr>
          <w:rFonts w:ascii="Times New Roman" w:eastAsia="Times New Roman" w:hAnsi="Times New Roman"/>
          <w:sz w:val="24"/>
          <w:szCs w:val="24"/>
          <w:lang w:eastAsia="en-GB"/>
        </w:rPr>
        <w:t>as</w:t>
      </w:r>
      <w:r w:rsidR="00416178"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proposed to </w:t>
      </w: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>be changed, to comply with legislation surrounding the election</w:t>
      </w:r>
      <w:r w:rsidR="00AD754A" w:rsidRPr="00AD754A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AD754A" w:rsidRPr="00AD754A">
        <w:rPr>
          <w:rFonts w:ascii="Times New Roman" w:eastAsia="Times New Roman" w:hAnsi="Times New Roman"/>
          <w:sz w:val="24"/>
          <w:szCs w:val="24"/>
          <w:lang w:eastAsia="en-GB"/>
        </w:rPr>
        <w:t>and the May 2019 Personnel Committee</w:t>
      </w:r>
      <w:r w:rsidR="00AD754A"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would need to be cancelled as, following the election</w:t>
      </w:r>
      <w:r w:rsidR="00AD754A" w:rsidRPr="00AD754A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="00AD754A"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no Committee would be in place until after the Annual Council.</w:t>
      </w:r>
    </w:p>
    <w:p w:rsidR="00B25CEA" w:rsidRDefault="00B25CEA" w:rsidP="00DC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354A46" w:rsidRDefault="00354A46" w:rsidP="006F27F9">
      <w:pPr>
        <w:spacing w:after="0" w:line="240" w:lineRule="auto"/>
        <w:ind w:left="1418" w:hanging="709"/>
        <w:rPr>
          <w:rFonts w:ascii="Times New Roman" w:eastAsia="Times New Roman" w:hAnsi="Times New Roman"/>
          <w:sz w:val="24"/>
          <w:szCs w:val="24"/>
        </w:rPr>
      </w:pPr>
    </w:p>
    <w:p w:rsidR="00303F89" w:rsidRDefault="00CF729F" w:rsidP="00303F89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303F89">
        <w:rPr>
          <w:rFonts w:ascii="Times New Roman" w:eastAsia="Times New Roman" w:hAnsi="Times New Roman"/>
          <w:sz w:val="24"/>
          <w:szCs w:val="24"/>
        </w:rPr>
        <w:t>.</w:t>
      </w:r>
      <w:r w:rsidR="00303F89">
        <w:rPr>
          <w:rFonts w:ascii="Times New Roman" w:eastAsia="Times New Roman" w:hAnsi="Times New Roman"/>
          <w:sz w:val="24"/>
          <w:szCs w:val="24"/>
        </w:rPr>
        <w:tab/>
      </w:r>
      <w:r w:rsidR="00303F89" w:rsidRPr="00303F89">
        <w:rPr>
          <w:rFonts w:ascii="Times New Roman" w:eastAsia="Times New Roman" w:hAnsi="Times New Roman"/>
          <w:sz w:val="24"/>
          <w:szCs w:val="24"/>
          <w:u w:val="single"/>
        </w:rPr>
        <w:t>HANDYPERSON POST</w:t>
      </w:r>
    </w:p>
    <w:p w:rsidR="00303F89" w:rsidRDefault="00303F89" w:rsidP="00303F89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</w:p>
    <w:p w:rsidR="00B25CEA" w:rsidRDefault="001445E0" w:rsidP="00B25CEA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Discussion took place on the expressions of interest received, and the way forward agreed.</w:t>
      </w:r>
    </w:p>
    <w:p w:rsidR="001445E0" w:rsidRPr="0003337D" w:rsidRDefault="001445E0" w:rsidP="00B25CEA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03337D" w:rsidRPr="00AD754A" w:rsidRDefault="00303F89" w:rsidP="00303F8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AD754A"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It was resolved that</w:t>
      </w:r>
      <w:r w:rsidRPr="00AD754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AD754A" w:rsidRPr="00AD754A">
        <w:rPr>
          <w:rFonts w:ascii="Times New Roman" w:eastAsia="Times New Roman" w:hAnsi="Times New Roman"/>
          <w:sz w:val="24"/>
          <w:szCs w:val="24"/>
          <w:lang w:eastAsia="en-GB"/>
        </w:rPr>
        <w:t>the appointed contractor be invited into the office to discuss the remit of the role, prior to commencing work.</w:t>
      </w:r>
    </w:p>
    <w:p w:rsidR="006F27F9" w:rsidRPr="00AD754A" w:rsidRDefault="006F27F9" w:rsidP="00132DA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32DA6" w:rsidRDefault="00132DA6" w:rsidP="001445E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AD754A">
        <w:rPr>
          <w:rFonts w:ascii="Times New Roman" w:eastAsia="Times New Roman" w:hAnsi="Times New Roman"/>
          <w:sz w:val="24"/>
          <w:szCs w:val="24"/>
        </w:rPr>
        <w:t>Proposed: Cllr</w:t>
      </w:r>
      <w:r w:rsidRPr="00AD754A">
        <w:rPr>
          <w:rFonts w:ascii="Times New Roman" w:eastAsia="Times New Roman" w:hAnsi="Times New Roman"/>
          <w:sz w:val="24"/>
          <w:szCs w:val="24"/>
        </w:rPr>
        <w:tab/>
      </w:r>
      <w:r w:rsidR="00AD754A" w:rsidRPr="00AD754A">
        <w:rPr>
          <w:rFonts w:ascii="Times New Roman" w:eastAsia="Times New Roman" w:hAnsi="Times New Roman"/>
          <w:sz w:val="24"/>
          <w:szCs w:val="24"/>
        </w:rPr>
        <w:t>Sherwood</w:t>
      </w:r>
      <w:r w:rsidRPr="00AD754A">
        <w:rPr>
          <w:rFonts w:ascii="Times New Roman" w:eastAsia="Times New Roman" w:hAnsi="Times New Roman"/>
          <w:sz w:val="24"/>
          <w:szCs w:val="24"/>
        </w:rPr>
        <w:tab/>
      </w:r>
      <w:r w:rsidRPr="00AD754A">
        <w:rPr>
          <w:rFonts w:ascii="Times New Roman" w:eastAsia="Times New Roman" w:hAnsi="Times New Roman"/>
          <w:sz w:val="24"/>
          <w:szCs w:val="24"/>
        </w:rPr>
        <w:tab/>
        <w:t xml:space="preserve">Seconded: Cllr </w:t>
      </w:r>
      <w:r w:rsidR="00AD754A" w:rsidRPr="00AD754A">
        <w:rPr>
          <w:rFonts w:ascii="Times New Roman" w:eastAsia="Times New Roman" w:hAnsi="Times New Roman"/>
          <w:sz w:val="24"/>
          <w:szCs w:val="24"/>
        </w:rPr>
        <w:t>Waltham</w:t>
      </w:r>
    </w:p>
    <w:p w:rsidR="008D337D" w:rsidRDefault="008D337D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A50A6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A50A6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A50A6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closed at </w:t>
      </w:r>
      <w:r w:rsidR="00AD754A">
        <w:rPr>
          <w:rFonts w:ascii="Times New Roman" w:eastAsia="Times New Roman" w:hAnsi="Times New Roman"/>
          <w:sz w:val="24"/>
          <w:szCs w:val="24"/>
          <w:lang w:eastAsia="en-GB"/>
        </w:rPr>
        <w:t>7.15</w:t>
      </w:r>
      <w:r w:rsidR="00584A5C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43AAB" w:rsidRP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tbl>
      <w:tblPr>
        <w:tblW w:w="5034" w:type="pct"/>
        <w:tblInd w:w="18" w:type="dxa"/>
        <w:tblLook w:val="04A0" w:firstRow="1" w:lastRow="0" w:firstColumn="1" w:lastColumn="0" w:noHBand="0" w:noVBand="1"/>
      </w:tblPr>
      <w:tblGrid>
        <w:gridCol w:w="4785"/>
        <w:gridCol w:w="4520"/>
      </w:tblGrid>
      <w:tr w:rsidR="00D43AAB" w:rsidRPr="00D43AAB" w:rsidTr="00F27010">
        <w:tc>
          <w:tcPr>
            <w:tcW w:w="2571" w:type="pct"/>
            <w:hideMark/>
          </w:tcPr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Chairman</w:t>
            </w:r>
          </w:p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Personnel Committee</w:t>
            </w:r>
          </w:p>
          <w:p w:rsidR="00D43AAB" w:rsidRPr="00D43AAB" w:rsidRDefault="00D43AAB" w:rsidP="00CF72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 xml:space="preserve">held on Monday, </w:t>
            </w:r>
            <w:r w:rsidR="00CF729F">
              <w:rPr>
                <w:rFonts w:ascii="Times New Roman" w:eastAsia="Times New Roman" w:hAnsi="Times New Roman"/>
                <w:sz w:val="24"/>
                <w:szCs w:val="24"/>
              </w:rPr>
              <w:t>10 September</w:t>
            </w:r>
            <w:r w:rsidR="003C1FF6"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2429" w:type="pct"/>
          </w:tcPr>
          <w:p w:rsidR="00D43AAB" w:rsidRPr="00D43AAB" w:rsidRDefault="00D43AAB" w:rsidP="00D43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57AE" w:rsidRDefault="00E757AE" w:rsidP="00303F89"/>
    <w:sectPr w:rsidR="00E757AE" w:rsidSect="00CF729F">
      <w:headerReference w:type="default" r:id="rId8"/>
      <w:footerReference w:type="default" r:id="rId9"/>
      <w:footerReference w:type="first" r:id="rId10"/>
      <w:pgSz w:w="11906" w:h="16838"/>
      <w:pgMar w:top="709" w:right="1440" w:bottom="1440" w:left="144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AF" w:rsidRDefault="00EA2AAF" w:rsidP="003F2498">
      <w:pPr>
        <w:spacing w:after="0" w:line="240" w:lineRule="auto"/>
      </w:pPr>
      <w:r>
        <w:separator/>
      </w:r>
    </w:p>
  </w:endnote>
  <w:endnote w:type="continuationSeparator" w:id="0">
    <w:p w:rsidR="00EA2AAF" w:rsidRDefault="00EA2AAF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CF729F">
        <w:pPr>
          <w:pStyle w:val="Footer"/>
          <w:jc w:val="center"/>
        </w:pPr>
        <w:r>
          <w:t>3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AF" w:rsidRDefault="00EA2AAF" w:rsidP="003F2498">
      <w:pPr>
        <w:spacing w:after="0" w:line="240" w:lineRule="auto"/>
      </w:pPr>
      <w:r>
        <w:separator/>
      </w:r>
    </w:p>
  </w:footnote>
  <w:footnote w:type="continuationSeparator" w:id="0">
    <w:p w:rsidR="00EA2AAF" w:rsidRDefault="00EA2AAF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CF729F">
      <w:rPr>
        <w:rFonts w:ascii="Times New Roman" w:eastAsia="Times New Roman" w:hAnsi="Times New Roman"/>
        <w:b/>
        <w:sz w:val="24"/>
        <w:szCs w:val="24"/>
      </w:rPr>
      <w:t>9 July</w:t>
    </w:r>
    <w:r w:rsidR="003C1FF6">
      <w:rPr>
        <w:rFonts w:ascii="Times New Roman" w:eastAsia="Times New Roman" w:hAnsi="Times New Roman"/>
        <w:b/>
        <w:sz w:val="24"/>
        <w:szCs w:val="24"/>
      </w:rPr>
      <w:t xml:space="preserve"> 2018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6A23"/>
    <w:rsid w:val="00015ED7"/>
    <w:rsid w:val="00025159"/>
    <w:rsid w:val="0003337D"/>
    <w:rsid w:val="000A4679"/>
    <w:rsid w:val="000A5865"/>
    <w:rsid w:val="000E46D5"/>
    <w:rsid w:val="0012647C"/>
    <w:rsid w:val="00132DA6"/>
    <w:rsid w:val="001445E0"/>
    <w:rsid w:val="00145F1A"/>
    <w:rsid w:val="001857CF"/>
    <w:rsid w:val="002162E5"/>
    <w:rsid w:val="00241746"/>
    <w:rsid w:val="002617E3"/>
    <w:rsid w:val="002C0BB0"/>
    <w:rsid w:val="002D66F6"/>
    <w:rsid w:val="002F4113"/>
    <w:rsid w:val="00303F89"/>
    <w:rsid w:val="003242B4"/>
    <w:rsid w:val="00333643"/>
    <w:rsid w:val="00354A46"/>
    <w:rsid w:val="003B5D2A"/>
    <w:rsid w:val="003C1FF6"/>
    <w:rsid w:val="003F2498"/>
    <w:rsid w:val="0040450C"/>
    <w:rsid w:val="00416178"/>
    <w:rsid w:val="0042454A"/>
    <w:rsid w:val="0048226F"/>
    <w:rsid w:val="004D29F5"/>
    <w:rsid w:val="005036F9"/>
    <w:rsid w:val="00546879"/>
    <w:rsid w:val="0056508B"/>
    <w:rsid w:val="005722E5"/>
    <w:rsid w:val="00584A5C"/>
    <w:rsid w:val="005A50A6"/>
    <w:rsid w:val="005A6991"/>
    <w:rsid w:val="005F21D8"/>
    <w:rsid w:val="00611831"/>
    <w:rsid w:val="00635B0E"/>
    <w:rsid w:val="00692AB4"/>
    <w:rsid w:val="006F27F9"/>
    <w:rsid w:val="00701BA2"/>
    <w:rsid w:val="00727D9F"/>
    <w:rsid w:val="00737749"/>
    <w:rsid w:val="007C26D1"/>
    <w:rsid w:val="007F0B94"/>
    <w:rsid w:val="008309CA"/>
    <w:rsid w:val="00832047"/>
    <w:rsid w:val="008757AD"/>
    <w:rsid w:val="008D337D"/>
    <w:rsid w:val="0094118C"/>
    <w:rsid w:val="00973ABC"/>
    <w:rsid w:val="00986116"/>
    <w:rsid w:val="009C7A92"/>
    <w:rsid w:val="009F0909"/>
    <w:rsid w:val="00A13CB6"/>
    <w:rsid w:val="00A535D8"/>
    <w:rsid w:val="00A568E8"/>
    <w:rsid w:val="00A64DA9"/>
    <w:rsid w:val="00AB23B9"/>
    <w:rsid w:val="00AD754A"/>
    <w:rsid w:val="00AE0DE2"/>
    <w:rsid w:val="00AE6365"/>
    <w:rsid w:val="00B10E9B"/>
    <w:rsid w:val="00B25CEA"/>
    <w:rsid w:val="00B41AB0"/>
    <w:rsid w:val="00BA47F8"/>
    <w:rsid w:val="00BC3714"/>
    <w:rsid w:val="00BE5D72"/>
    <w:rsid w:val="00C63D8D"/>
    <w:rsid w:val="00C90717"/>
    <w:rsid w:val="00CB7E6C"/>
    <w:rsid w:val="00CC0E44"/>
    <w:rsid w:val="00CF729F"/>
    <w:rsid w:val="00D07752"/>
    <w:rsid w:val="00D43AAB"/>
    <w:rsid w:val="00D522A4"/>
    <w:rsid w:val="00D673EC"/>
    <w:rsid w:val="00D75EFD"/>
    <w:rsid w:val="00D84EE2"/>
    <w:rsid w:val="00D902D2"/>
    <w:rsid w:val="00DA3089"/>
    <w:rsid w:val="00DC0675"/>
    <w:rsid w:val="00DE487F"/>
    <w:rsid w:val="00DF64E6"/>
    <w:rsid w:val="00E01C39"/>
    <w:rsid w:val="00E05BFA"/>
    <w:rsid w:val="00E22012"/>
    <w:rsid w:val="00E757AE"/>
    <w:rsid w:val="00EA2AAF"/>
    <w:rsid w:val="00EA2EB7"/>
    <w:rsid w:val="00F00706"/>
    <w:rsid w:val="00F1575A"/>
    <w:rsid w:val="00F27010"/>
    <w:rsid w:val="00FD7984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</cp:lastModifiedBy>
  <cp:revision>5</cp:revision>
  <cp:lastPrinted>2018-06-11T17:02:00Z</cp:lastPrinted>
  <dcterms:created xsi:type="dcterms:W3CDTF">2018-07-09T14:48:00Z</dcterms:created>
  <dcterms:modified xsi:type="dcterms:W3CDTF">2018-07-10T11:24:00Z</dcterms:modified>
</cp:coreProperties>
</file>